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1276"/>
        <w:gridCol w:w="141"/>
        <w:gridCol w:w="1172"/>
        <w:gridCol w:w="2089"/>
      </w:tblGrid>
      <w:tr w:rsidR="00FC3315" w:rsidRPr="00511AA4" w:rsidTr="002C1FB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982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9C556F">
              <w:rPr>
                <w:b/>
                <w:sz w:val="22"/>
                <w:szCs w:val="22"/>
              </w:rPr>
              <w:t xml:space="preserve">      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982" w:type="dxa"/>
            <w:gridSpan w:val="6"/>
          </w:tcPr>
          <w:p w:rsidR="00FC3315" w:rsidRPr="00511AA4" w:rsidRDefault="00FC3315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2C1FBA">
              <w:rPr>
                <w:b/>
                <w:sz w:val="22"/>
                <w:szCs w:val="22"/>
              </w:rPr>
              <w:t>Z</w:t>
            </w:r>
            <w:r w:rsidR="002C1FBA" w:rsidRPr="00175628">
              <w:rPr>
                <w:b/>
                <w:sz w:val="22"/>
                <w:szCs w:val="22"/>
              </w:rPr>
              <w:t>a</w:t>
            </w:r>
            <w:r w:rsidR="009D4382">
              <w:rPr>
                <w:b/>
                <w:sz w:val="22"/>
                <w:szCs w:val="22"/>
              </w:rPr>
              <w:t>rządzanie jakością w przedsiębiorstwie</w:t>
            </w:r>
          </w:p>
        </w:tc>
        <w:tc>
          <w:tcPr>
            <w:tcW w:w="3261" w:type="dxa"/>
            <w:gridSpan w:val="2"/>
            <w:shd w:val="clear" w:color="auto" w:fill="C0C0C0"/>
          </w:tcPr>
          <w:p w:rsidR="00FC3315" w:rsidRPr="00511AA4" w:rsidRDefault="00FC3315" w:rsidP="0026607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B96F53">
              <w:rPr>
                <w:b/>
                <w:sz w:val="22"/>
                <w:szCs w:val="22"/>
              </w:rPr>
              <w:t>40</w:t>
            </w:r>
            <w:r w:rsidR="009D4382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D67A9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3"/>
          </w:tcPr>
          <w:p w:rsidR="00FC3315" w:rsidRPr="00511AA4" w:rsidRDefault="002C1FBA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2C1FBA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68237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3"/>
          </w:tcPr>
          <w:p w:rsidR="00FC3315" w:rsidRPr="002C1FBA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  <w:r w:rsidR="002C1FBA">
              <w:rPr>
                <w:sz w:val="22"/>
                <w:szCs w:val="22"/>
              </w:rPr>
              <w:t xml:space="preserve"> </w:t>
            </w: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2C1FB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:rsidR="00FC3315" w:rsidRPr="00511AA4" w:rsidRDefault="009D438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511AA4" w:rsidTr="002C1F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4819D6" w:rsidRDefault="009A6961" w:rsidP="002716C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FC3315" w:rsidRPr="00511AA4" w:rsidTr="002C1FB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4819D6" w:rsidRDefault="009A696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inż. </w:t>
            </w:r>
            <w:r w:rsidR="004819D6" w:rsidRPr="004819D6">
              <w:rPr>
                <w:sz w:val="22"/>
                <w:szCs w:val="22"/>
              </w:rPr>
              <w:t>Krzysztof Starańczak</w:t>
            </w:r>
          </w:p>
        </w:tc>
      </w:tr>
      <w:tr w:rsidR="00841A30" w:rsidRPr="00511AA4" w:rsidTr="002C1FBA">
        <w:tc>
          <w:tcPr>
            <w:tcW w:w="2988" w:type="dxa"/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841A30" w:rsidRPr="004819D6" w:rsidRDefault="004819D6" w:rsidP="005A10F5">
            <w:pPr>
              <w:jc w:val="both"/>
              <w:rPr>
                <w:sz w:val="22"/>
                <w:szCs w:val="22"/>
              </w:rPr>
            </w:pP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Celem przedmiotu jest przekazanie podstawowych wiadomości z zakresu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zarządzania jakością, w tym zwłaszcza współczesnych rozwiązań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systemowych stosowanych na świecie w celu nabycia umiejętności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skutecznego wykorzystania nowoczesnych rozwiązań modelowych w</w:t>
            </w:r>
            <w:r w:rsidRPr="004819D6">
              <w:br/>
            </w:r>
            <w:r w:rsidRPr="004819D6">
              <w:rPr>
                <w:rStyle w:val="markedcontent"/>
                <w:rFonts w:eastAsiaTheme="majorEastAsia"/>
                <w:sz w:val="22"/>
                <w:szCs w:val="22"/>
              </w:rPr>
              <w:t>zakresie systemu zarządzania jakością w przedsiębiorstwie</w:t>
            </w:r>
          </w:p>
        </w:tc>
      </w:tr>
      <w:tr w:rsidR="00841A30" w:rsidRPr="00511AA4" w:rsidTr="002C1F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841A30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841A30" w:rsidRPr="00511AA4" w:rsidRDefault="004819D6" w:rsidP="005A10F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79"/>
        <w:gridCol w:w="1560"/>
      </w:tblGrid>
      <w:tr w:rsidR="00DA24A9" w:rsidRPr="00511AA4" w:rsidTr="002C1FB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DA24A9" w:rsidRPr="00511AA4" w:rsidRDefault="00DA24A9" w:rsidP="007C231F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4819D6" w:rsidRPr="00511AA4" w:rsidTr="004819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819D6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819D6" w:rsidRPr="0009756A" w:rsidRDefault="004819D6" w:rsidP="009A6961">
            <w:pPr>
              <w:jc w:val="both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istoty i uwarunkowań przedsiębiorczości oraz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oddziaływania otoczenia na działalność przedsiębiorstwa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819D6" w:rsidRPr="0009756A" w:rsidRDefault="004819D6" w:rsidP="004819D6">
            <w:pPr>
              <w:jc w:val="center"/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koncepcji i metod organizacji i zarządzania oraz pojęć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związanych z procesem wewnętrznej i zewnętrznej komunikacji organizacji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K1P_W05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A24A9" w:rsidRPr="0009756A" w:rsidRDefault="004819D6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Ma wiedzę w zakresie relacji zachodzących </w:t>
            </w:r>
            <w:r w:rsidR="009A6961">
              <w:rPr>
                <w:rStyle w:val="markedcontent"/>
                <w:rFonts w:eastAsiaTheme="majorEastAsia"/>
                <w:sz w:val="22"/>
                <w:szCs w:val="22"/>
              </w:rPr>
              <w:t xml:space="preserve">między podmiotami gospodarczymi 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innymi instytucjami społecznymi tworzącymi ich otoczenie 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K1P_W07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Ma wiedzę w zakresie stosowania terminologii zarządzania jakością.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4819D6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K1P_W</w:t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1</w:t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4</w:t>
            </w:r>
          </w:p>
        </w:tc>
      </w:tr>
      <w:tr w:rsidR="00DA24A9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A24A9" w:rsidRPr="0009756A" w:rsidRDefault="004819D6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24A9" w:rsidRPr="0009756A" w:rsidRDefault="004819D6" w:rsidP="009A696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wiedzę teoretyczną i praktyczną z zakresu zarządzania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jakością w określaniu kierunku funkcjonowania przedsiębiorstwa.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A24A9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posługiwać się metodami i narzędziami opisu oraz analizy problemów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zachodzących w poszczególnych obszarach działalności przedsiębiorstw.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K1P_U08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Potrafi wykorzystać metody statystyczne oraz argumentuje ich wykorzystanie w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procesie podejmowania decyzji.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09756A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K1P_U09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Współdziała w pracy i w grupie, przyjmując w niej różne role.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4819D6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K1P_K01</w:t>
            </w:r>
          </w:p>
        </w:tc>
      </w:tr>
      <w:tr w:rsidR="0009756A" w:rsidRPr="00511AA4" w:rsidTr="002C1FB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7C231F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09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9756A" w:rsidRPr="0009756A" w:rsidRDefault="0009756A" w:rsidP="009A6961">
            <w:pPr>
              <w:jc w:val="both"/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Angażuje się w różne formy zdobywania wiedzy i umiejętności.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756A" w:rsidRPr="0009756A" w:rsidRDefault="0009756A" w:rsidP="00841A30">
            <w:pPr>
              <w:jc w:val="center"/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K1P_K06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511AA4" w:rsidTr="002C1FBA">
        <w:tc>
          <w:tcPr>
            <w:tcW w:w="10740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2C1FBA">
        <w:tc>
          <w:tcPr>
            <w:tcW w:w="10740" w:type="dxa"/>
            <w:shd w:val="pct15" w:color="auto" w:fill="FFFFFF"/>
          </w:tcPr>
          <w:p w:rsidR="00FC3315" w:rsidRPr="00511AA4" w:rsidRDefault="0009756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2C1FBA">
        <w:tc>
          <w:tcPr>
            <w:tcW w:w="10740" w:type="dxa"/>
          </w:tcPr>
          <w:p w:rsidR="00FC3315" w:rsidRPr="00511AA4" w:rsidRDefault="00835E54" w:rsidP="009A6961">
            <w:pPr>
              <w:jc w:val="both"/>
              <w:rPr>
                <w:sz w:val="22"/>
                <w:szCs w:val="22"/>
              </w:rPr>
            </w:pP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Jakość w strategii zarządzania firmą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Ewolucja systemów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Normalizacja i normy w</w:t>
            </w:r>
            <w:r w:rsidRPr="00835E54">
              <w:br/>
            </w:r>
            <w:r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Wymagania dla systemów zarządzania jakością w oparciu o normę ISO 9001.Charakterystyka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procesu w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systemie zarządzania jakością; Rodzaje procesów i mapowanie procesów.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Monitorowanie, analiza i ocena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procesów i wyrobów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Zasady zarządzania jakością- studium przypadku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 w systemie zarządzania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jakością.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Strategie audytu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.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Zespół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audytowy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.</w:t>
            </w:r>
            <w:r w:rsidR="000B2261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Kompetencje audytorów; Planowanie audytu-studium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przypadku; Instrumenty i dokumenty stosowane w procesie audytu-studium przypadku; Dobór i zastosowanie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metod oraz technik audytu (próbkowanie, szacowanie istotności ogólnej i cząstkowej); Badania </w:t>
            </w:r>
            <w:proofErr w:type="spellStart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audytowe</w:t>
            </w:r>
            <w:proofErr w:type="spellEnd"/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 xml:space="preserve"> -</w:t>
            </w:r>
            <w:r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r w:rsidR="0009756A" w:rsidRPr="00835E54">
              <w:rPr>
                <w:rStyle w:val="markedcontent"/>
                <w:rFonts w:eastAsiaTheme="majorEastAsia"/>
                <w:sz w:val="22"/>
                <w:szCs w:val="22"/>
              </w:rPr>
              <w:t>studium przypadku; Dokumentowanie audytu-studium przypadku; Raportowanie z audytu-studium przypadku;</w:t>
            </w:r>
            <w:r w:rsidR="0009756A" w:rsidRPr="0009756A">
              <w:br/>
            </w:r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Działania </w:t>
            </w:r>
            <w:proofErr w:type="spellStart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>poaudytowe</w:t>
            </w:r>
            <w:proofErr w:type="spellEnd"/>
            <w:r w:rsidR="0009756A"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- studium przypadku; Doskonalenie organizacji w oparciu o samoocenę.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841A30" w:rsidRPr="00511AA4" w:rsidTr="009D438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1A30" w:rsidRPr="00511AA4" w:rsidRDefault="00841A3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Bugdol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M., System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wg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normy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ISO 9001:2015,.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Wyd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.</w:t>
            </w:r>
            <w:r w:rsidRPr="0009756A">
              <w:rPr>
                <w:rFonts w:ascii="Times New Roman" w:hAnsi="Times New Roman" w:cs="Times New Roman"/>
              </w:rPr>
              <w:br/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Helion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, Gliwice 2018r.;</w:t>
            </w:r>
          </w:p>
          <w:p w:rsidR="0009756A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Style w:val="markedcontent"/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Norma ISO 9001:2015-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Systemy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zarządzania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jakością-Wymagania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;</w:t>
            </w:r>
          </w:p>
          <w:p w:rsidR="00841A30" w:rsidRPr="0009756A" w:rsidRDefault="0009756A" w:rsidP="0009756A">
            <w:pPr>
              <w:pStyle w:val="Akapitzlist"/>
              <w:numPr>
                <w:ilvl w:val="0"/>
                <w:numId w:val="3"/>
              </w:numPr>
              <w:ind w:left="340"/>
              <w:rPr>
                <w:rFonts w:ascii="Times New Roman" w:hAnsi="Times New Roman" w:cs="Times New Roman"/>
              </w:rPr>
            </w:pPr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Norma SA 8000 -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Odpowiedzialność</w:t>
            </w:r>
            <w:proofErr w:type="spellEnd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 xml:space="preserve"> </w:t>
            </w:r>
            <w:proofErr w:type="spellStart"/>
            <w:r w:rsidRPr="0009756A">
              <w:rPr>
                <w:rStyle w:val="markedcontent"/>
                <w:rFonts w:ascii="Times New Roman" w:eastAsiaTheme="majorEastAsia" w:hAnsi="Times New Roman" w:cs="Times New Roman"/>
              </w:rPr>
              <w:t>Społeczna</w:t>
            </w:r>
            <w:proofErr w:type="spellEnd"/>
          </w:p>
        </w:tc>
      </w:tr>
      <w:tr w:rsidR="00841A30" w:rsidRPr="00511AA4" w:rsidTr="009D4382">
        <w:tc>
          <w:tcPr>
            <w:tcW w:w="2660" w:type="dxa"/>
            <w:vAlign w:val="center"/>
          </w:tcPr>
          <w:p w:rsidR="00841A30" w:rsidRPr="00511AA4" w:rsidRDefault="00841A30" w:rsidP="009D438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841A30" w:rsidRPr="0009756A" w:rsidRDefault="0009756A" w:rsidP="0009756A">
            <w:pPr>
              <w:rPr>
                <w:shd w:val="clear" w:color="auto" w:fill="FFFFFF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1..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Dahlgaard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J,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Kristensen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K, </w:t>
            </w:r>
            <w:proofErr w:type="spellStart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Kanji</w:t>
            </w:r>
            <w:proofErr w:type="spellEnd"/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 xml:space="preserve"> G, 2000-Podstawy zarządzania jakością.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Wyd. Naukowe PWN, Warszawa;</w:t>
            </w:r>
          </w:p>
        </w:tc>
      </w:tr>
      <w:tr w:rsidR="00FC3315" w:rsidRPr="00511AA4" w:rsidTr="009D4382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2C1FB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FC3315" w:rsidRPr="0009756A" w:rsidRDefault="0009756A" w:rsidP="00566D49">
            <w:pPr>
              <w:jc w:val="both"/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praktyczne (studium przypadków z zakresu poruszanej tematyki).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Metody podające (dyskusje, objaśnienia)</w:t>
            </w:r>
          </w:p>
        </w:tc>
      </w:tr>
      <w:tr w:rsidR="002C1FBA" w:rsidRPr="00511AA4" w:rsidTr="009D4382">
        <w:tc>
          <w:tcPr>
            <w:tcW w:w="2660" w:type="dxa"/>
          </w:tcPr>
          <w:p w:rsidR="002C1FBA" w:rsidRPr="001663AA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:rsidR="002C1FBA" w:rsidRPr="00511AA4" w:rsidRDefault="002C1FBA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2C1FBA" w:rsidRDefault="009A6961" w:rsidP="009E7BE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E7B8A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66D49" w:rsidRDefault="00FC3315" w:rsidP="009D4382">
            <w:pPr>
              <w:jc w:val="center"/>
              <w:rPr>
                <w:sz w:val="22"/>
                <w:szCs w:val="22"/>
              </w:rPr>
            </w:pPr>
            <w:r w:rsidRPr="00566D49">
              <w:rPr>
                <w:sz w:val="22"/>
                <w:szCs w:val="22"/>
              </w:rPr>
              <w:t>Nr efektu uczenia się/grupy efektów</w:t>
            </w:r>
          </w:p>
        </w:tc>
      </w:tr>
      <w:tr w:rsidR="00DA24A9" w:rsidRPr="00511AA4" w:rsidTr="009D438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Kolokwium z tematyki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DA24A9" w:rsidRPr="0009756A" w:rsidRDefault="0009756A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01-04</w:t>
            </w:r>
          </w:p>
        </w:tc>
      </w:tr>
      <w:tr w:rsidR="00DA24A9" w:rsidRPr="00511AA4" w:rsidTr="009D4382">
        <w:tc>
          <w:tcPr>
            <w:tcW w:w="8208" w:type="dxa"/>
            <w:gridSpan w:val="2"/>
          </w:tcPr>
          <w:p w:rsidR="00DA24A9" w:rsidRPr="0009756A" w:rsidRDefault="0009756A" w:rsidP="00FC3315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w warunkach symulowanych</w:t>
            </w:r>
          </w:p>
        </w:tc>
        <w:tc>
          <w:tcPr>
            <w:tcW w:w="2532" w:type="dxa"/>
          </w:tcPr>
          <w:p w:rsidR="00DA24A9" w:rsidRPr="0009756A" w:rsidRDefault="0009756A" w:rsidP="007C231F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05-09</w:t>
            </w:r>
          </w:p>
        </w:tc>
      </w:tr>
      <w:tr w:rsidR="00FC3315" w:rsidRPr="00511AA4" w:rsidTr="009D4382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09756A" w:rsidRDefault="00FC3315" w:rsidP="009D4382">
            <w:pPr>
              <w:rPr>
                <w:sz w:val="22"/>
                <w:szCs w:val="22"/>
              </w:rPr>
            </w:pPr>
            <w:r w:rsidRPr="000975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566D49" w:rsidRPr="0009756A" w:rsidRDefault="0009756A" w:rsidP="0009756A">
            <w:pPr>
              <w:rPr>
                <w:sz w:val="22"/>
                <w:szCs w:val="22"/>
              </w:rPr>
            </w:pP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Ocena z kolokwium z tematyki ćwiczeń ( 70% oceny końcowej).</w:t>
            </w:r>
            <w:r w:rsidRPr="0009756A">
              <w:br/>
            </w:r>
            <w:r w:rsidRPr="0009756A">
              <w:rPr>
                <w:rStyle w:val="markedcontent"/>
                <w:rFonts w:eastAsiaTheme="majorEastAsia"/>
                <w:sz w:val="22"/>
                <w:szCs w:val="22"/>
              </w:rPr>
              <w:t>Aktywność w trakcie ćwiczeń (30% oceny końcowej).</w:t>
            </w:r>
          </w:p>
        </w:tc>
      </w:tr>
    </w:tbl>
    <w:p w:rsidR="009D4382" w:rsidRPr="00511AA4" w:rsidRDefault="009D4382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701"/>
        <w:gridCol w:w="1842"/>
        <w:gridCol w:w="2127"/>
      </w:tblGrid>
      <w:tr w:rsidR="00FC3315" w:rsidRPr="00511AA4" w:rsidTr="009D438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D438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vMerge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67A9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D67A97" w:rsidRDefault="002C1FB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tym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udział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1663AA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1663AA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metod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i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technik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na</w:t>
            </w:r>
            <w:proofErr w:type="spellEnd"/>
            <w:r w:rsidRPr="001663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663AA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:rsidR="002C1FBA" w:rsidRPr="00511AA4" w:rsidRDefault="009D4382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A6961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:rsidR="002C1FBA" w:rsidRPr="00511AA4" w:rsidRDefault="0009756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511AA4" w:rsidRDefault="002C1FB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2C1FBA" w:rsidRPr="00511AA4" w:rsidRDefault="002C1FBA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511AA4" w:rsidRDefault="002C1FBA" w:rsidP="002C1FBA">
            <w:pPr>
              <w:jc w:val="center"/>
              <w:rPr>
                <w:sz w:val="22"/>
                <w:szCs w:val="22"/>
              </w:rPr>
            </w:pP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</w:tcPr>
          <w:p w:rsidR="002C1FBA" w:rsidRPr="001663AA" w:rsidRDefault="002C1FBA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  <w:r w:rsidR="0009756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1842" w:type="dxa"/>
            <w:tcBorders>
              <w:right w:val="single" w:sz="2" w:space="0" w:color="auto"/>
            </w:tcBorders>
            <w:vAlign w:val="center"/>
          </w:tcPr>
          <w:p w:rsidR="0009756A" w:rsidRPr="006D39EA" w:rsidRDefault="009A6961" w:rsidP="0009756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2127" w:type="dxa"/>
            <w:tcBorders>
              <w:left w:val="single" w:sz="2" w:space="0" w:color="auto"/>
            </w:tcBorders>
            <w:vAlign w:val="center"/>
          </w:tcPr>
          <w:p w:rsidR="002C1FBA" w:rsidRPr="006D39EA" w:rsidRDefault="009A696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2C1FBA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2C1FBA" w:rsidRPr="00511AA4" w:rsidTr="009D4382">
        <w:trPr>
          <w:trHeight w:val="236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511AA4" w:rsidRDefault="009A6961" w:rsidP="005A10F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(n</w:t>
            </w:r>
            <w:r w:rsidR="0009756A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9A6961">
              <w:rPr>
                <w:sz w:val="22"/>
                <w:szCs w:val="22"/>
              </w:rPr>
              <w:t>6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9A69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1FBA" w:rsidRPr="00511AA4" w:rsidTr="009D4382">
        <w:trPr>
          <w:trHeight w:val="262"/>
        </w:trPr>
        <w:tc>
          <w:tcPr>
            <w:tcW w:w="5070" w:type="dxa"/>
            <w:shd w:val="clear" w:color="auto" w:fill="C0C0C0"/>
          </w:tcPr>
          <w:p w:rsidR="002C1FBA" w:rsidRPr="001663AA" w:rsidRDefault="002C1FBA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2C1FBA" w:rsidRPr="00266072" w:rsidRDefault="000B226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1190"/>
    <w:multiLevelType w:val="hybridMultilevel"/>
    <w:tmpl w:val="19BEE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5CA74A0"/>
    <w:multiLevelType w:val="hybridMultilevel"/>
    <w:tmpl w:val="9A1CB40C"/>
    <w:lvl w:ilvl="0" w:tplc="700AC7B2">
      <w:start w:val="1"/>
      <w:numFmt w:val="decimal"/>
      <w:lvlText w:val="%1."/>
      <w:lvlJc w:val="left"/>
      <w:pPr>
        <w:ind w:left="720" w:hanging="360"/>
      </w:pPr>
      <w:rPr>
        <w:rFonts w:ascii="Arial" w:eastAsiaTheme="majorEastAsia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B7"/>
    <w:rsid w:val="00036F35"/>
    <w:rsid w:val="0009756A"/>
    <w:rsid w:val="000B2261"/>
    <w:rsid w:val="000C1B21"/>
    <w:rsid w:val="000C6413"/>
    <w:rsid w:val="000C760A"/>
    <w:rsid w:val="000D2959"/>
    <w:rsid w:val="001576BD"/>
    <w:rsid w:val="00175628"/>
    <w:rsid w:val="00183B8B"/>
    <w:rsid w:val="0022138A"/>
    <w:rsid w:val="00245445"/>
    <w:rsid w:val="00262E10"/>
    <w:rsid w:val="00266072"/>
    <w:rsid w:val="002716C7"/>
    <w:rsid w:val="002C1FBA"/>
    <w:rsid w:val="002E02C9"/>
    <w:rsid w:val="002E27A5"/>
    <w:rsid w:val="002F1DDC"/>
    <w:rsid w:val="003137D0"/>
    <w:rsid w:val="00325E3C"/>
    <w:rsid w:val="00332071"/>
    <w:rsid w:val="00335D56"/>
    <w:rsid w:val="00410D8C"/>
    <w:rsid w:val="00416716"/>
    <w:rsid w:val="004337B2"/>
    <w:rsid w:val="004474A9"/>
    <w:rsid w:val="004819D6"/>
    <w:rsid w:val="00494DE5"/>
    <w:rsid w:val="0050790E"/>
    <w:rsid w:val="00511AA4"/>
    <w:rsid w:val="00521E9E"/>
    <w:rsid w:val="00566577"/>
    <w:rsid w:val="00566D49"/>
    <w:rsid w:val="005A10F5"/>
    <w:rsid w:val="005A5B46"/>
    <w:rsid w:val="00622034"/>
    <w:rsid w:val="00682374"/>
    <w:rsid w:val="006D39EA"/>
    <w:rsid w:val="007C2838"/>
    <w:rsid w:val="00801B19"/>
    <w:rsid w:val="008020D5"/>
    <w:rsid w:val="008322AC"/>
    <w:rsid w:val="00835E54"/>
    <w:rsid w:val="00841A30"/>
    <w:rsid w:val="00865722"/>
    <w:rsid w:val="0088496F"/>
    <w:rsid w:val="008A0657"/>
    <w:rsid w:val="008B224B"/>
    <w:rsid w:val="008C358C"/>
    <w:rsid w:val="008F6ADA"/>
    <w:rsid w:val="009074ED"/>
    <w:rsid w:val="009245B6"/>
    <w:rsid w:val="00935E34"/>
    <w:rsid w:val="009711AC"/>
    <w:rsid w:val="0098016E"/>
    <w:rsid w:val="009A6961"/>
    <w:rsid w:val="009B5A7D"/>
    <w:rsid w:val="009C36F9"/>
    <w:rsid w:val="009C556F"/>
    <w:rsid w:val="009D222A"/>
    <w:rsid w:val="009D4382"/>
    <w:rsid w:val="009E7B8A"/>
    <w:rsid w:val="009F0E18"/>
    <w:rsid w:val="009F5760"/>
    <w:rsid w:val="00A0703A"/>
    <w:rsid w:val="00A3295A"/>
    <w:rsid w:val="00A35339"/>
    <w:rsid w:val="00AC53D5"/>
    <w:rsid w:val="00B0040F"/>
    <w:rsid w:val="00B03140"/>
    <w:rsid w:val="00B44662"/>
    <w:rsid w:val="00B96F53"/>
    <w:rsid w:val="00C076D3"/>
    <w:rsid w:val="00C60C15"/>
    <w:rsid w:val="00C77A68"/>
    <w:rsid w:val="00C81473"/>
    <w:rsid w:val="00C83126"/>
    <w:rsid w:val="00C915E1"/>
    <w:rsid w:val="00D144E9"/>
    <w:rsid w:val="00D240F4"/>
    <w:rsid w:val="00D466D8"/>
    <w:rsid w:val="00D50AEF"/>
    <w:rsid w:val="00D67A97"/>
    <w:rsid w:val="00D92AD8"/>
    <w:rsid w:val="00DA24A9"/>
    <w:rsid w:val="00DF4243"/>
    <w:rsid w:val="00E13249"/>
    <w:rsid w:val="00E32F86"/>
    <w:rsid w:val="00E40B0C"/>
    <w:rsid w:val="00EA2C4A"/>
    <w:rsid w:val="00EE2410"/>
    <w:rsid w:val="00F14AB6"/>
    <w:rsid w:val="00F22F4E"/>
    <w:rsid w:val="00F439A8"/>
    <w:rsid w:val="00F557FE"/>
    <w:rsid w:val="00FA2E58"/>
    <w:rsid w:val="00FC3315"/>
    <w:rsid w:val="00FD7A2E"/>
    <w:rsid w:val="00FE4285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F1DDC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481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740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2022-07-06T07:33:00Z</dcterms:created>
  <dcterms:modified xsi:type="dcterms:W3CDTF">2022-07-06T07:33:00Z</dcterms:modified>
</cp:coreProperties>
</file>